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F85BE" w14:textId="77777777" w:rsidR="00BC3B45" w:rsidRDefault="00000000">
      <w:pPr>
        <w:pStyle w:val="Pardfaut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 w:line="360" w:lineRule="auto"/>
        <w:jc w:val="center"/>
        <w:rPr>
          <w:rStyle w:val="Aucun"/>
          <w:b/>
          <w:bCs/>
          <w:sz w:val="28"/>
          <w:szCs w:val="28"/>
          <w:u w:val="single"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sz w:val="28"/>
          <w:szCs w:val="28"/>
          <w:u w:val="single"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Document </w:t>
      </w:r>
      <w:proofErr w:type="gramStart"/>
      <w:r>
        <w:rPr>
          <w:rStyle w:val="Aucun"/>
          <w:b/>
          <w:bCs/>
          <w:sz w:val="28"/>
          <w:szCs w:val="28"/>
          <w:u w:val="single"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5 :</w:t>
      </w:r>
      <w:proofErr w:type="gramEnd"/>
      <w:r>
        <w:rPr>
          <w:rStyle w:val="Aucun"/>
          <w:b/>
          <w:bCs/>
          <w:sz w:val="28"/>
          <w:szCs w:val="28"/>
          <w:u w:val="single" w:color="000000"/>
          <w:shd w:val="clear" w:color="auto" w:fill="FFFFFF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Style w:val="Aucun"/>
          <w:b/>
          <w:bCs/>
          <w:sz w:val="28"/>
          <w:szCs w:val="28"/>
          <w:u w:val="single"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EMC :</w:t>
      </w:r>
    </w:p>
    <w:p w14:paraId="2ECAABA8" w14:textId="77777777" w:rsidR="00BC3B45" w:rsidRDefault="00000000">
      <w:pPr>
        <w:pStyle w:val="Pardfaut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before="0" w:line="360" w:lineRule="auto"/>
        <w:jc w:val="center"/>
        <w:rPr>
          <w:rStyle w:val="Aucun"/>
          <w:b/>
          <w:bCs/>
          <w:sz w:val="28"/>
          <w:szCs w:val="28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sz w:val="28"/>
          <w:szCs w:val="28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La protection des libertés : défense et sécurité. </w:t>
      </w:r>
    </w:p>
    <w:p w14:paraId="30281982" w14:textId="77777777" w:rsidR="00BC3B45" w:rsidRDefault="00000000">
      <w:pPr>
        <w:pStyle w:val="Pardfaut"/>
        <w:spacing w:before="0" w:line="360" w:lineRule="auto"/>
        <w:jc w:val="center"/>
        <w:rPr>
          <w:rStyle w:val="Aucun"/>
          <w:b/>
          <w:bCs/>
          <w:sz w:val="28"/>
          <w:szCs w:val="28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b/>
          <w:bCs/>
          <w:sz w:val="28"/>
          <w:szCs w:val="28"/>
          <w:u w:val="single"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Titre</w:t>
      </w:r>
      <w:r>
        <w:rPr>
          <w:rStyle w:val="Aucun"/>
          <w:b/>
          <w:bCs/>
          <w:sz w:val="28"/>
          <w:szCs w:val="28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: La Journée Défense et citoyenneté. (JDC) </w:t>
      </w:r>
    </w:p>
    <w:p w14:paraId="0D676307" w14:textId="77777777" w:rsidR="00BC3B45" w:rsidRDefault="00BC3B45">
      <w:pPr>
        <w:pStyle w:val="Pardfaut"/>
        <w:spacing w:before="0" w:line="360" w:lineRule="auto"/>
        <w:jc w:val="center"/>
        <w:rPr>
          <w:rStyle w:val="Aucun"/>
          <w:b/>
          <w:bCs/>
          <w:sz w:val="28"/>
          <w:szCs w:val="28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4EAC01" w14:textId="77777777" w:rsidR="00BC3B45" w:rsidRDefault="00000000">
      <w:pPr>
        <w:pStyle w:val="Pardfaut"/>
        <w:spacing w:before="0" w:line="360" w:lineRule="auto"/>
        <w:jc w:val="both"/>
        <w:rPr>
          <w:rStyle w:val="Aucun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Ministère de la Défense, M</w:t>
      </w:r>
      <w:r>
        <w:rPr>
          <w:noProof/>
        </w:rPr>
        <w:drawing>
          <wp:anchor distT="152400" distB="152400" distL="152400" distR="152400" simplePos="0" relativeHeight="251659264" behindDoc="0" locked="0" layoutInCell="1" allowOverlap="1" wp14:anchorId="2F8D5DED" wp14:editId="5D590F42">
            <wp:simplePos x="0" y="0"/>
            <wp:positionH relativeFrom="page">
              <wp:posOffset>638720</wp:posOffset>
            </wp:positionH>
            <wp:positionV relativeFrom="page">
              <wp:posOffset>2363054</wp:posOffset>
            </wp:positionV>
            <wp:extent cx="6120057" cy="3442532"/>
            <wp:effectExtent l="0" t="0" r="0" b="0"/>
            <wp:wrapTopAndBottom distT="152400" distB="152400"/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3442532"/>
                    </a:xfrm>
                    <a:prstGeom prst="rect">
                      <a:avLst/>
                    </a:prstGeom>
                    <a:ln w="63500" cap="flat">
                      <a:solidFill>
                        <a:srgbClr val="000000"/>
                      </a:solidFill>
                      <a:prstDash val="solid"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is à jour le 23 juin 2021, </w:t>
      </w:r>
      <w:hyperlink r:id="rId8" w:history="1">
        <w:r>
          <w:rPr>
            <w:rStyle w:val="Hyperlink0"/>
            <w:u w:color="000000"/>
            <w:lang w:val="fr-FR"/>
            <w14:textOutline w14:w="12700" w14:cap="flat" w14:cmpd="sng" w14:algn="ctr">
              <w14:noFill/>
              <w14:prstDash w14:val="solid"/>
              <w14:miter w14:lim="400000"/>
            </w14:textOutline>
          </w:rPr>
          <w:t>reserve-operationnelle.ema.defense.gouv.fr</w:t>
        </w:r>
      </w:hyperlink>
    </w:p>
    <w:p w14:paraId="2F297F80" w14:textId="77777777" w:rsidR="00BC3B45" w:rsidRDefault="00BC3B45">
      <w:pPr>
        <w:pStyle w:val="Pardfaut"/>
        <w:spacing w:before="0" w:line="360" w:lineRule="auto"/>
        <w:jc w:val="both"/>
        <w:rPr>
          <w:rStyle w:val="Aucun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60D22DF" w14:textId="77777777" w:rsidR="00BC3B45" w:rsidRDefault="00000000">
      <w:pPr>
        <w:pStyle w:val="Pardfaut"/>
        <w:spacing w:before="0" w:line="360" w:lineRule="auto"/>
        <w:jc w:val="right"/>
        <w:rPr>
          <w:rStyle w:val="Aucun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Aucun"/>
          <w:u w:val="single"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Source :</w:t>
      </w:r>
      <w:r>
        <w:rPr>
          <w:rStyle w:val="Aucun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https://www.reserve-operationnelle.ema.defense.gouv.fr/index.php/marine/le-reserviste/activites/jdc</w:t>
      </w:r>
    </w:p>
    <w:p w14:paraId="20FFA8E5" w14:textId="77777777" w:rsidR="00BC3B45" w:rsidRDefault="00BC3B45">
      <w:pPr>
        <w:pStyle w:val="Pardfaut"/>
        <w:spacing w:before="0" w:line="360" w:lineRule="auto"/>
        <w:jc w:val="both"/>
        <w:rPr>
          <w:rStyle w:val="Aucun"/>
          <w:sz w:val="20"/>
          <w:szCs w:val="20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AFF118B" w14:textId="77777777" w:rsidR="00BC3B45" w:rsidRDefault="00BC3B45">
      <w:pPr>
        <w:pStyle w:val="Pardfaut"/>
        <w:spacing w:before="0" w:line="360" w:lineRule="auto"/>
        <w:jc w:val="both"/>
        <w:rPr>
          <w:rStyle w:val="Aucun"/>
          <w:sz w:val="20"/>
          <w:szCs w:val="20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650A562" w14:textId="77777777" w:rsidR="00BC3B45" w:rsidRDefault="00BC3B45">
      <w:pPr>
        <w:pStyle w:val="Pardfaut"/>
        <w:spacing w:before="0" w:line="360" w:lineRule="auto"/>
        <w:jc w:val="both"/>
        <w:rPr>
          <w:rStyle w:val="Aucun"/>
          <w:sz w:val="20"/>
          <w:szCs w:val="20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E5A108" w14:textId="77777777" w:rsidR="00BC3B45" w:rsidRDefault="00BC3B45">
      <w:pPr>
        <w:pStyle w:val="Pardfaut"/>
        <w:spacing w:before="0" w:line="360" w:lineRule="auto"/>
        <w:jc w:val="both"/>
        <w:rPr>
          <w:rStyle w:val="Aucun"/>
          <w:sz w:val="20"/>
          <w:szCs w:val="20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5F7046" w14:textId="77777777" w:rsidR="00BC3B45" w:rsidRDefault="00BC3B45">
      <w:pPr>
        <w:pStyle w:val="Pardfaut"/>
        <w:spacing w:before="0" w:line="360" w:lineRule="auto"/>
        <w:jc w:val="both"/>
        <w:rPr>
          <w:rStyle w:val="Aucun"/>
          <w:sz w:val="20"/>
          <w:szCs w:val="20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62E207" w14:textId="77777777" w:rsidR="00BC3B45" w:rsidRDefault="00BC3B45">
      <w:pPr>
        <w:pStyle w:val="Pardfaut"/>
        <w:spacing w:before="0" w:line="360" w:lineRule="auto"/>
        <w:jc w:val="both"/>
        <w:rPr>
          <w:rStyle w:val="Aucun"/>
          <w:sz w:val="20"/>
          <w:szCs w:val="20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E861404" w14:textId="77777777" w:rsidR="00BC3B45" w:rsidRDefault="00BC3B45">
      <w:pPr>
        <w:pStyle w:val="Pardfaut"/>
        <w:spacing w:before="0" w:line="360" w:lineRule="auto"/>
        <w:jc w:val="both"/>
        <w:rPr>
          <w:rStyle w:val="Aucun"/>
          <w:sz w:val="20"/>
          <w:szCs w:val="20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8BA9F65" w14:textId="77777777" w:rsidR="00BC3B45" w:rsidRDefault="00BC3B45">
      <w:pPr>
        <w:pStyle w:val="Pardfaut"/>
        <w:spacing w:before="0" w:line="360" w:lineRule="auto"/>
        <w:jc w:val="both"/>
        <w:rPr>
          <w:rStyle w:val="Aucun"/>
          <w:sz w:val="20"/>
          <w:szCs w:val="20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A81932C" w14:textId="77777777" w:rsidR="00BC3B45" w:rsidRDefault="00BC3B45">
      <w:pPr>
        <w:pStyle w:val="Pardfaut"/>
        <w:spacing w:before="0" w:line="360" w:lineRule="auto"/>
        <w:jc w:val="both"/>
        <w:rPr>
          <w:rStyle w:val="Aucun"/>
          <w:sz w:val="20"/>
          <w:szCs w:val="20"/>
          <w:u w:color="000000"/>
          <w:shd w:val="clear" w:color="auto" w:fill="FFFFFF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B7195D1" w14:textId="77777777" w:rsidR="00BC3B45" w:rsidRDefault="00BC3B45">
      <w:pPr>
        <w:pStyle w:val="Pardfaut"/>
        <w:spacing w:before="0" w:after="200" w:line="240" w:lineRule="auto"/>
        <w:jc w:val="both"/>
      </w:pPr>
    </w:p>
    <w:sectPr w:rsidR="00BC3B4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F7CB" w14:textId="77777777" w:rsidR="000A26C0" w:rsidRDefault="000A26C0">
      <w:r>
        <w:separator/>
      </w:r>
    </w:p>
  </w:endnote>
  <w:endnote w:type="continuationSeparator" w:id="0">
    <w:p w14:paraId="46888C9C" w14:textId="77777777" w:rsidR="000A26C0" w:rsidRDefault="000A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2E3C9" w14:textId="77777777" w:rsidR="00BC3B45" w:rsidRDefault="00BC3B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BCD99" w14:textId="77777777" w:rsidR="000A26C0" w:rsidRDefault="000A26C0">
      <w:r>
        <w:separator/>
      </w:r>
    </w:p>
  </w:footnote>
  <w:footnote w:type="continuationSeparator" w:id="0">
    <w:p w14:paraId="4A4C97F9" w14:textId="77777777" w:rsidR="000A26C0" w:rsidRDefault="000A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471A2" w14:textId="77777777" w:rsidR="00BC3B45" w:rsidRDefault="00BC3B4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60D2"/>
    <w:multiLevelType w:val="hybridMultilevel"/>
    <w:tmpl w:val="40F2DC74"/>
    <w:numStyleLink w:val="Puce"/>
  </w:abstractNum>
  <w:abstractNum w:abstractNumId="1" w15:restartNumberingAfterBreak="0">
    <w:nsid w:val="11BD37FA"/>
    <w:multiLevelType w:val="hybridMultilevel"/>
    <w:tmpl w:val="40F2DC74"/>
    <w:styleLink w:val="Puce"/>
    <w:lvl w:ilvl="0" w:tplc="0DD64A20">
      <w:start w:val="1"/>
      <w:numFmt w:val="bullet"/>
      <w:lvlText w:val="•"/>
      <w:lvlJc w:val="left"/>
      <w:pPr>
        <w:ind w:left="720" w:hanging="50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3A3A3A"/>
        <w:spacing w:val="0"/>
        <w:w w:val="100"/>
        <w:kern w:val="0"/>
        <w:position w:val="0"/>
        <w:highlight w:val="none"/>
        <w:vertAlign w:val="baseline"/>
      </w:rPr>
    </w:lvl>
    <w:lvl w:ilvl="1" w:tplc="08F2708E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582C36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DB502CDC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6186D064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362C7E02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AF8C236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92E8D8C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CDEA05DA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48B460D6"/>
    <w:multiLevelType w:val="hybridMultilevel"/>
    <w:tmpl w:val="62D0648C"/>
    <w:styleLink w:val="Lettres"/>
    <w:lvl w:ilvl="0" w:tplc="B4DAA8E6">
      <w:start w:val="1"/>
      <w:numFmt w:val="decimal"/>
      <w:lvlText w:val="%1)"/>
      <w:lvlJc w:val="left"/>
      <w:pPr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A621F76">
      <w:start w:val="1"/>
      <w:numFmt w:val="decimal"/>
      <w:lvlText w:val="%2)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BE3142">
      <w:start w:val="1"/>
      <w:numFmt w:val="decimal"/>
      <w:lvlText w:val="%3)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CA64D2">
      <w:start w:val="1"/>
      <w:numFmt w:val="decimal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148A190">
      <w:start w:val="1"/>
      <w:numFmt w:val="decimal"/>
      <w:lvlText w:val="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C8BC38">
      <w:start w:val="1"/>
      <w:numFmt w:val="decimal"/>
      <w:lvlText w:val="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D407F50">
      <w:start w:val="1"/>
      <w:numFmt w:val="decimal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70E430">
      <w:start w:val="1"/>
      <w:numFmt w:val="decimal"/>
      <w:lvlText w:val="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4E5724">
      <w:start w:val="1"/>
      <w:numFmt w:val="decimal"/>
      <w:lvlText w:val="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BAC63F8"/>
    <w:multiLevelType w:val="hybridMultilevel"/>
    <w:tmpl w:val="62D0648C"/>
    <w:numStyleLink w:val="Lettres"/>
  </w:abstractNum>
  <w:num w:numId="1" w16cid:durableId="879325255">
    <w:abstractNumId w:val="2"/>
  </w:num>
  <w:num w:numId="2" w16cid:durableId="1100640297">
    <w:abstractNumId w:val="3"/>
  </w:num>
  <w:num w:numId="3" w16cid:durableId="888079335">
    <w:abstractNumId w:val="1"/>
  </w:num>
  <w:num w:numId="4" w16cid:durableId="1300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45"/>
    <w:rsid w:val="000A26C0"/>
    <w:rsid w:val="004B6135"/>
    <w:rsid w:val="004C021E"/>
    <w:rsid w:val="00A33189"/>
    <w:rsid w:val="00BC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E653"/>
  <w15:docId w15:val="{97115A78-C327-41D5-8395-A0BDC35E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ardfaut">
    <w:name w:val="Par défau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en-US"/>
    </w:rPr>
  </w:style>
  <w:style w:type="character" w:customStyle="1" w:styleId="Hyperlink0">
    <w:name w:val="Hyperlink.0"/>
    <w:basedOn w:val="Lienhypertexte"/>
    <w:rPr>
      <w:u w:val="single"/>
    </w:rPr>
  </w:style>
  <w:style w:type="numbering" w:customStyle="1" w:styleId="Lettres">
    <w:name w:val="Lettres"/>
    <w:pPr>
      <w:numPr>
        <w:numId w:val="1"/>
      </w:numPr>
    </w:pPr>
  </w:style>
  <w:style w:type="numbering" w:customStyle="1" w:styleId="Puce">
    <w:name w:val="Puce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serve-operationnelle.ema.defense.gouv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Frédéric PETELOT</dc:creator>
  <cp:lastModifiedBy>Frédéric PETELOT</cp:lastModifiedBy>
  <cp:revision>3</cp:revision>
  <dcterms:created xsi:type="dcterms:W3CDTF">2023-01-08T18:15:00Z</dcterms:created>
  <dcterms:modified xsi:type="dcterms:W3CDTF">2023-01-08T18:16:00Z</dcterms:modified>
</cp:coreProperties>
</file>